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63F" w14:textId="77777777" w:rsidR="0099270B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T.C.</w:t>
      </w:r>
    </w:p>
    <w:p w14:paraId="4016728B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Default="0099270B" w:rsidP="00F040A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14D2C90C" w:rsidR="0099270B" w:rsidRDefault="00F040AF" w:rsidP="00F040A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36128B6A" w:rsidR="0099270B" w:rsidRDefault="00F040A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63D67D42" w:rsidR="0099270B" w:rsidRPr="00F040AF" w:rsidRDefault="00F040A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40A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2.02.03.05.015 </w:t>
            </w:r>
          </w:p>
        </w:tc>
      </w:tr>
    </w:tbl>
    <w:p w14:paraId="4D04DFE2" w14:textId="77777777" w:rsidR="0099270B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ADI</w:t>
      </w:r>
    </w:p>
    <w:p w14:paraId="4F0DCFEB" w14:textId="49AD87B3" w:rsidR="0099270B" w:rsidRDefault="00FF3C70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FF3C70">
        <w:rPr>
          <w:rFonts w:ascii="Times New Roman" w:hAnsi="Times New Roman"/>
          <w:color w:val="000000" w:themeColor="text1"/>
          <w:sz w:val="24"/>
          <w:szCs w:val="24"/>
        </w:rPr>
        <w:t xml:space="preserve">Matematikte </w:t>
      </w:r>
      <w:r w:rsidR="00250E57">
        <w:rPr>
          <w:rFonts w:ascii="Times New Roman" w:hAnsi="Times New Roman"/>
          <w:color w:val="000000" w:themeColor="text1"/>
          <w:sz w:val="24"/>
          <w:szCs w:val="24"/>
        </w:rPr>
        <w:t xml:space="preserve">Üst Düzey Düşünme </w:t>
      </w:r>
      <w:r w:rsidR="005A7AC5">
        <w:rPr>
          <w:rFonts w:ascii="Times New Roman" w:hAnsi="Times New Roman"/>
          <w:color w:val="000000" w:themeColor="text1"/>
          <w:sz w:val="24"/>
          <w:szCs w:val="24"/>
        </w:rPr>
        <w:t xml:space="preserve">Becerilerinin </w:t>
      </w:r>
      <w:r w:rsidRPr="00FF3C70">
        <w:rPr>
          <w:rFonts w:ascii="Times New Roman" w:hAnsi="Times New Roman"/>
          <w:color w:val="000000" w:themeColor="text1"/>
          <w:sz w:val="24"/>
          <w:szCs w:val="24"/>
        </w:rPr>
        <w:t>Geliştirilmesi ve Değerlendirilmesi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5F3A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bookmarkEnd w:id="0"/>
    <w:p w14:paraId="5FEE5D02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1B7004D5" w:rsidR="0099270B" w:rsidRPr="0099270B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9270B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FF3C70" w:rsidRPr="00FF3C70">
        <w:rPr>
          <w:rFonts w:ascii="Times New Roman" w:hAnsi="Times New Roman"/>
          <w:color w:val="000000" w:themeColor="text1"/>
          <w:sz w:val="24"/>
          <w:szCs w:val="24"/>
        </w:rPr>
        <w:t>Matematikte Üst Düzey Düşünme, Üst Düzey Düşünmenin Geliştirilmesi ve Değerlendirilmesi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99270B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14:paraId="6A0CA9AF" w14:textId="167795A1" w:rsidR="00FF3C70" w:rsidRPr="0099270B" w:rsidRDefault="00FF3C70" w:rsidP="00FF3C70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Matematikte üst düzey düşünme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9270B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02D69544" w14:textId="7C0A325B" w:rsidR="00FF3C70" w:rsidRPr="0099270B" w:rsidRDefault="00FF3C70" w:rsidP="00FF3C70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Matematikte üst düzey düşünmenin </w:t>
      </w:r>
      <w:r w:rsidRPr="0099270B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1798E316" w14:textId="40AD63AC" w:rsidR="0099270B" w:rsidRPr="0099270B" w:rsidRDefault="00653D9C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Bağlam temelli soru yazma</w:t>
      </w:r>
      <w:r w:rsidR="0099270B" w:rsidRPr="009927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5F4C73C5" w14:textId="7A6D4EB1" w:rsidR="0099270B" w:rsidRPr="0099270B" w:rsidRDefault="00653D9C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Bağlam temelli soru yazmanın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13022FED" w14:textId="498EEEDF" w:rsidR="0099270B" w:rsidRPr="0099270B" w:rsidRDefault="00653D9C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Bağlam temelli soru yazmanın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gerekçeleri hakkında bilgi sahibi olur.</w:t>
      </w:r>
    </w:p>
    <w:p w14:paraId="4CA35170" w14:textId="77777777" w:rsidR="00FF3C70" w:rsidRPr="00FF3C70" w:rsidRDefault="00653D9C" w:rsidP="00FF3C7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Bağlam temelli soruları etkili kullanmaya </w:t>
      </w:r>
      <w:r>
        <w:rPr>
          <w:rFonts w:ascii="Times New Roman" w:eastAsia="Times New Roman" w:hAnsi="Times New Roman"/>
          <w:sz w:val="24"/>
          <w:szCs w:val="24"/>
        </w:rPr>
        <w:t>çalışmalar yapar</w:t>
      </w:r>
      <w:r w:rsidR="0099270B" w:rsidRPr="0099270B">
        <w:rPr>
          <w:rFonts w:ascii="Times New Roman" w:eastAsia="Times New Roman" w:hAnsi="Times New Roman"/>
          <w:sz w:val="24"/>
          <w:szCs w:val="24"/>
        </w:rPr>
        <w:t>.</w:t>
      </w:r>
    </w:p>
    <w:p w14:paraId="6FB06F14" w14:textId="04050D3B" w:rsidR="00FF3C70" w:rsidRDefault="00A72CD8" w:rsidP="00FF3C7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Matematiksel m</w:t>
      </w:r>
      <w:r w:rsidR="00FF3C70" w:rsidRPr="00FF3C70">
        <w:rPr>
          <w:rFonts w:ascii="Times New Roman" w:hAnsi="Times New Roman"/>
          <w:color w:val="000000" w:themeColor="text1"/>
          <w:sz w:val="24"/>
          <w:szCs w:val="24"/>
        </w:rPr>
        <w:t xml:space="preserve">odelleme </w:t>
      </w:r>
      <w:r w:rsidR="00FF3C70" w:rsidRPr="00FF3C70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5A3FB090" w14:textId="6ED5C553" w:rsidR="00FF3C70" w:rsidRDefault="00A72CD8" w:rsidP="00FF3C7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Matematiksel m</w:t>
      </w:r>
      <w:r w:rsidR="00FF3C70" w:rsidRPr="00FF3C70">
        <w:rPr>
          <w:rFonts w:ascii="Times New Roman" w:hAnsi="Times New Roman"/>
          <w:color w:val="000000" w:themeColor="text1"/>
          <w:sz w:val="24"/>
          <w:szCs w:val="24"/>
        </w:rPr>
        <w:t>odelleme</w:t>
      </w:r>
      <w:r w:rsidR="00FF3C70" w:rsidRPr="00FF3C70">
        <w:rPr>
          <w:rFonts w:ascii="Times New Roman" w:hAnsi="Times New Roman"/>
          <w:sz w:val="24"/>
          <w:szCs w:val="24"/>
          <w:lang w:eastAsia="tr-TR"/>
        </w:rPr>
        <w:t>nin önemini açıklar.</w:t>
      </w:r>
    </w:p>
    <w:p w14:paraId="7DE06B1A" w14:textId="0A2495B5" w:rsidR="00FF3C70" w:rsidRDefault="00A72CD8" w:rsidP="00FF3C7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Matematiksel m</w:t>
      </w:r>
      <w:r w:rsidR="00FF3C70" w:rsidRPr="00FF3C70">
        <w:rPr>
          <w:rFonts w:ascii="Times New Roman" w:hAnsi="Times New Roman"/>
          <w:color w:val="000000" w:themeColor="text1"/>
          <w:sz w:val="24"/>
          <w:szCs w:val="24"/>
        </w:rPr>
        <w:t>odelleme</w:t>
      </w:r>
      <w:r w:rsidR="00FF3C70" w:rsidRPr="00FF3C70">
        <w:rPr>
          <w:rFonts w:ascii="Times New Roman" w:hAnsi="Times New Roman"/>
          <w:sz w:val="24"/>
          <w:szCs w:val="24"/>
          <w:lang w:eastAsia="tr-TR"/>
        </w:rPr>
        <w:t>nin gerekçeleri hakkında bilgi sahibi olur.</w:t>
      </w:r>
    </w:p>
    <w:p w14:paraId="51EA3246" w14:textId="063765FF" w:rsidR="00FF3C70" w:rsidRPr="00FF3C70" w:rsidRDefault="00A72CD8" w:rsidP="00FF3C7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Matematiksel m</w:t>
      </w:r>
      <w:r w:rsidR="00FF3C70" w:rsidRPr="00FF3C70">
        <w:rPr>
          <w:rFonts w:ascii="Times New Roman" w:hAnsi="Times New Roman"/>
          <w:color w:val="000000" w:themeColor="text1"/>
          <w:sz w:val="24"/>
          <w:szCs w:val="24"/>
        </w:rPr>
        <w:t xml:space="preserve">odellemeyi etkili kullanmaya </w:t>
      </w:r>
      <w:r w:rsidR="00FF3C70" w:rsidRPr="00FF3C70">
        <w:rPr>
          <w:rFonts w:ascii="Times New Roman" w:eastAsia="Times New Roman" w:hAnsi="Times New Roman"/>
          <w:sz w:val="24"/>
          <w:szCs w:val="24"/>
        </w:rPr>
        <w:t>çalışmalar yapar.</w:t>
      </w:r>
    </w:p>
    <w:p w14:paraId="2DFF80A6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57979F5A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77777777" w:rsidR="0099270B" w:rsidRDefault="0099270B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03100FCE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Default="0099270B" w:rsidP="0099270B">
      <w:pPr>
        <w:pStyle w:val="GvdeMetni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A. MESLEKİ BİLGİ</w:t>
      </w:r>
    </w:p>
    <w:p w14:paraId="0C31395B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A1.Alan Bilgisi</w:t>
      </w:r>
    </w:p>
    <w:p w14:paraId="57720B29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A2.Alan Eğitimi Bilgisi</w:t>
      </w:r>
    </w:p>
    <w:p w14:paraId="4D22F916" w14:textId="77777777" w:rsidR="0099270B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Default="0099270B" w:rsidP="0099270B">
      <w:pPr>
        <w:pStyle w:val="GvdeMetni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B. MESLEKİ BECERİ</w:t>
      </w:r>
    </w:p>
    <w:p w14:paraId="01D7EC44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Default="0099270B" w:rsidP="0099270B">
      <w:pPr>
        <w:pStyle w:val="GvdeMetni"/>
        <w:ind w:left="-426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C. TUTUM VE DEĞERLER</w:t>
      </w:r>
    </w:p>
    <w:p w14:paraId="221ACEDB" w14:textId="4A5E2910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C3.İletişim ve İş</w:t>
      </w:r>
      <w:r w:rsidR="001F1397">
        <w:rPr>
          <w:sz w:val="24"/>
          <w:szCs w:val="24"/>
        </w:rPr>
        <w:t xml:space="preserve"> </w:t>
      </w:r>
      <w:r>
        <w:rPr>
          <w:sz w:val="24"/>
          <w:szCs w:val="24"/>
        </w:rPr>
        <w:t>birliği</w:t>
      </w:r>
    </w:p>
    <w:p w14:paraId="797E7E5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C4.Mesleki ve Bireysel Gelişim</w:t>
      </w:r>
      <w:bookmarkStart w:id="1" w:name="_Hlk506972658"/>
    </w:p>
    <w:p w14:paraId="04C11D08" w14:textId="77777777" w:rsidR="0099270B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14:paraId="7F837E84" w14:textId="77777777" w:rsidR="0099270B" w:rsidRDefault="0099270B" w:rsidP="0099270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72997A26" w14:textId="4E7D3D7D" w:rsidR="0099270B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Faaliyetin süresi</w:t>
      </w:r>
      <w:r w:rsidR="004D6D0E">
        <w:rPr>
          <w:rFonts w:ascii="Times New Roman" w:hAnsi="Times New Roman"/>
          <w:sz w:val="24"/>
          <w:szCs w:val="24"/>
        </w:rPr>
        <w:t xml:space="preserve"> </w:t>
      </w:r>
      <w:r w:rsidR="00A72CD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ders saatidir.</w:t>
      </w:r>
    </w:p>
    <w:p w14:paraId="04EFE8B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  <w:r>
        <w:t xml:space="preserve">   </w:t>
      </w:r>
      <w:r>
        <w:rPr>
          <w:b/>
          <w:sz w:val="24"/>
          <w:szCs w:val="24"/>
        </w:rPr>
        <w:t>5. ETKİNLİĞİN HEDEF KİTLESİ</w:t>
      </w:r>
    </w:p>
    <w:p w14:paraId="02C0418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</w:p>
    <w:p w14:paraId="18A59B5A" w14:textId="773B611C" w:rsidR="00D2004E" w:rsidRDefault="00D2004E" w:rsidP="00D2004E">
      <w:pPr>
        <w:pStyle w:val="GvdeMetni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Bakanlığımıza bağlı okul ve kurumlarda görev yapan matematik ve ilköğretim matematik öğretmenleri </w:t>
      </w:r>
    </w:p>
    <w:p w14:paraId="3C09742C" w14:textId="77777777" w:rsidR="00FF3C70" w:rsidRDefault="00FF3C70" w:rsidP="00D2004E">
      <w:pPr>
        <w:pStyle w:val="GvdeMetni"/>
        <w:ind w:left="142"/>
        <w:rPr>
          <w:sz w:val="24"/>
          <w:szCs w:val="24"/>
        </w:rPr>
      </w:pPr>
    </w:p>
    <w:p w14:paraId="78F1FC2F" w14:textId="77777777" w:rsidR="00FF3C70" w:rsidRPr="005F03C4" w:rsidRDefault="00FF3C70" w:rsidP="00FF3C70">
      <w:pPr>
        <w:pStyle w:val="GvdeMetni"/>
        <w:ind w:hanging="142"/>
        <w:rPr>
          <w:sz w:val="24"/>
          <w:szCs w:val="24"/>
        </w:rPr>
      </w:pPr>
      <w:r w:rsidRPr="005F03C4"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85AEB">
        <w:rPr>
          <w:rFonts w:eastAsia="Calibri"/>
          <w:b/>
          <w:sz w:val="24"/>
          <w:szCs w:val="24"/>
        </w:rPr>
        <w:t>ETKİNLİĞİN</w:t>
      </w:r>
      <w:r w:rsidRPr="00A85AEB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76648537" w14:textId="77777777" w:rsidR="00FF3C70" w:rsidRPr="00A85AEB" w:rsidRDefault="00FF3C70" w:rsidP="00FF3C7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09578FC9" w14:textId="77777777" w:rsidR="00FF3C70" w:rsidRPr="00CE4EFF" w:rsidRDefault="00FF3C70" w:rsidP="00FF3C7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7F33CEC8" w14:textId="77777777" w:rsidR="00FF3C70" w:rsidRPr="00A85AEB" w:rsidRDefault="00FF3C70" w:rsidP="00FF3C7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 asenkron</w:t>
      </w: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uzaktan eğitim yöntem ve teknikleriyle verilecektir.</w:t>
      </w:r>
    </w:p>
    <w:p w14:paraId="018EBFD6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5C6213D6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99FE132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58F020C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A4E59C2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14:paraId="27430329" w14:textId="77777777" w:rsidTr="00E964BB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99270B" w14:paraId="74214239" w14:textId="77777777" w:rsidTr="00E964BB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39A" w14:textId="40EE0CE7" w:rsidR="0099270B" w:rsidRPr="00653D9C" w:rsidRDefault="00FF3C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Matematikte Üst Düzey Düşünme</w:t>
            </w:r>
          </w:p>
          <w:p w14:paraId="49DFFE44" w14:textId="45534127" w:rsidR="0099270B" w:rsidRPr="00653D9C" w:rsidRDefault="00FF3C70">
            <w:pPr>
              <w:pStyle w:val="ListeParagraf"/>
              <w:numPr>
                <w:ilvl w:val="0"/>
                <w:numId w:val="2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F3C70">
              <w:rPr>
                <w:rFonts w:ascii="Times New Roman" w:hAnsi="Times New Roman"/>
                <w:sz w:val="24"/>
                <w:szCs w:val="24"/>
                <w:lang w:eastAsia="tr-TR"/>
              </w:rPr>
              <w:t>Matematikte Üst Düzey Düşünme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1F1397" w:rsidRPr="00653D9C">
              <w:rPr>
                <w:rFonts w:ascii="Times New Roman" w:hAnsi="Times New Roman"/>
                <w:sz w:val="24"/>
                <w:szCs w:val="24"/>
                <w:lang w:eastAsia="tr-TR"/>
              </w:rPr>
              <w:t>ile</w:t>
            </w:r>
            <w:r w:rsidR="0099270B" w:rsidRPr="00653D9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312A4FF2" w14:textId="6F1133D7" w:rsidR="0099270B" w:rsidRPr="00653D9C" w:rsidRDefault="00FF3C70">
            <w:pPr>
              <w:pStyle w:val="ListeParagraf"/>
              <w:numPr>
                <w:ilvl w:val="0"/>
                <w:numId w:val="2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F3C70">
              <w:rPr>
                <w:rFonts w:ascii="Times New Roman" w:hAnsi="Times New Roman"/>
                <w:sz w:val="24"/>
                <w:szCs w:val="24"/>
                <w:lang w:eastAsia="tr-TR"/>
              </w:rPr>
              <w:t>Matematikte Üst Düzey Düşünme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nin </w:t>
            </w:r>
            <w:r w:rsidR="0099270B" w:rsidRPr="00653D9C">
              <w:rPr>
                <w:rFonts w:ascii="Times New Roman" w:hAnsi="Times New Roman"/>
                <w:sz w:val="24"/>
                <w:szCs w:val="24"/>
                <w:lang w:eastAsia="tr-TR"/>
              </w:rPr>
              <w:t>Önemi</w:t>
            </w:r>
          </w:p>
          <w:p w14:paraId="3F49B734" w14:textId="5787D590" w:rsidR="0099270B" w:rsidRPr="00653D9C" w:rsidRDefault="00FF3C70">
            <w:pPr>
              <w:pStyle w:val="ListeParagraf"/>
              <w:numPr>
                <w:ilvl w:val="0"/>
                <w:numId w:val="2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F3C70">
              <w:rPr>
                <w:rFonts w:ascii="Times New Roman" w:hAnsi="Times New Roman"/>
                <w:sz w:val="24"/>
                <w:szCs w:val="24"/>
                <w:lang w:eastAsia="tr-TR"/>
              </w:rPr>
              <w:t>Matematikte Üst Düzey Düşünme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nin </w:t>
            </w:r>
            <w:r w:rsidR="0099270B" w:rsidRPr="00653D9C">
              <w:rPr>
                <w:rFonts w:ascii="Times New Roman" w:hAnsi="Times New Roman"/>
                <w:sz w:val="24"/>
                <w:szCs w:val="24"/>
                <w:lang w:eastAsia="tr-TR"/>
              </w:rPr>
              <w:t>Ge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liştirilmesi</w:t>
            </w:r>
          </w:p>
          <w:p w14:paraId="0A0619E4" w14:textId="77777777" w:rsidR="0099270B" w:rsidRDefault="0099270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4B2" w14:textId="2D8C127A" w:rsidR="0099270B" w:rsidRDefault="00A72C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270B" w14:paraId="780D9D97" w14:textId="77777777" w:rsidTr="00E964BB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C264" w14:textId="3CF30988" w:rsidR="00653D9C" w:rsidRPr="00DC70FC" w:rsidRDefault="00E964BB" w:rsidP="00653D9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Bağlam Temelli Soruların Etkili Şekilde Kullanımı</w:t>
            </w:r>
          </w:p>
          <w:p w14:paraId="7A105601" w14:textId="62B43A07" w:rsidR="00653D9C" w:rsidRPr="00870D56" w:rsidRDefault="00E964BB" w:rsidP="00653D9C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Bağlam Temelli Soruların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nın </w:t>
            </w:r>
            <w:r w:rsidR="00653D9C"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Önemi</w:t>
            </w:r>
          </w:p>
          <w:p w14:paraId="5FC04B63" w14:textId="42110FD8" w:rsidR="00653D9C" w:rsidRPr="00870D56" w:rsidRDefault="00E964BB" w:rsidP="00653D9C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Bağlam Temelli Soruların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nın </w:t>
            </w:r>
            <w:r w:rsidR="00653D9C"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Öğeleri</w:t>
            </w:r>
          </w:p>
          <w:p w14:paraId="0A8FD829" w14:textId="77777777" w:rsidR="00E964BB" w:rsidRDefault="00E964BB" w:rsidP="00653D9C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Bağlam Temelli Soruların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na </w:t>
            </w:r>
            <w:r w:rsidR="00653D9C"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Uygun Öğrenme </w:t>
            </w:r>
          </w:p>
          <w:p w14:paraId="6F190BE0" w14:textId="7B411357" w:rsidR="00653D9C" w:rsidRPr="00870D56" w:rsidRDefault="00653D9C" w:rsidP="00E964BB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Ortamları Tasarlama</w:t>
            </w:r>
          </w:p>
          <w:p w14:paraId="2EE97455" w14:textId="483F53CB" w:rsidR="00653D9C" w:rsidRPr="00870D56" w:rsidRDefault="00E964BB" w:rsidP="00653D9C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Bağlam Temelli Soruları</w:t>
            </w:r>
            <w:r w:rsidR="00A72C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Etkili Şekilde Kullan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 </w:t>
            </w:r>
            <w:r w:rsidR="00653D9C"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Stratejileri</w:t>
            </w:r>
          </w:p>
          <w:p w14:paraId="17B580AD" w14:textId="77777777" w:rsidR="00E964BB" w:rsidRPr="00E964BB" w:rsidRDefault="00E964BB" w:rsidP="00653D9C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Bağlam Temelli Soruların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nda </w:t>
            </w:r>
          </w:p>
          <w:p w14:paraId="4D20A058" w14:textId="31620062" w:rsidR="00653D9C" w:rsidRPr="00870D56" w:rsidRDefault="00653D9C" w:rsidP="00E964BB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Sınıf Yönetimi İlkeleri</w:t>
            </w:r>
          </w:p>
          <w:p w14:paraId="65D016D5" w14:textId="77777777" w:rsidR="00E964BB" w:rsidRDefault="00E964BB" w:rsidP="00653D9C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Bağlam Temelli Soruların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nda</w:t>
            </w:r>
            <w:r w:rsidR="00653D9C"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14:paraId="77B42409" w14:textId="50D0656E" w:rsidR="00653D9C" w:rsidRDefault="00653D9C" w:rsidP="00E964BB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>Dikkat Edilmesi Gereken Hususlar</w:t>
            </w:r>
          </w:p>
          <w:p w14:paraId="7E83BA91" w14:textId="77777777" w:rsidR="0099270B" w:rsidRDefault="0099270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3EDE" w14:textId="4FF7276D" w:rsidR="0099270B" w:rsidRDefault="00FF3C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F3C70" w14:paraId="17547B10" w14:textId="77777777" w:rsidTr="00E964BB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89A" w14:textId="4D5DD02E" w:rsidR="00A72CD8" w:rsidRPr="00DC70FC" w:rsidRDefault="00A72CD8" w:rsidP="00A72CD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Matematiksel Modelleme ve Etkili Şekilde Kullanımı</w:t>
            </w:r>
          </w:p>
          <w:p w14:paraId="4692CCDD" w14:textId="6DA6936A" w:rsidR="00A72CD8" w:rsidRPr="00870D56" w:rsidRDefault="00A72CD8" w:rsidP="00A72CD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Matematiksel Modellemenin</w:t>
            </w: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nın </w:t>
            </w:r>
            <w:r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Önemi</w:t>
            </w:r>
          </w:p>
          <w:p w14:paraId="08CA09F0" w14:textId="429215C2" w:rsidR="00A72CD8" w:rsidRPr="00870D56" w:rsidRDefault="00A72CD8" w:rsidP="00A72CD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Matematiksel Modellemenin</w:t>
            </w: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nın </w:t>
            </w:r>
            <w:r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Öğeleri</w:t>
            </w:r>
          </w:p>
          <w:p w14:paraId="49EBF2E3" w14:textId="7C8C22B7" w:rsidR="00A72CD8" w:rsidRDefault="00A72CD8" w:rsidP="00A72CD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Matematiksel Modellemenin</w:t>
            </w: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na </w:t>
            </w:r>
            <w:r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Uygun Öğrenme </w:t>
            </w:r>
          </w:p>
          <w:p w14:paraId="7BD1B8DE" w14:textId="77777777" w:rsidR="00A72CD8" w:rsidRPr="00870D56" w:rsidRDefault="00A72CD8" w:rsidP="00A72CD8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Ortamları Tasarlama</w:t>
            </w:r>
          </w:p>
          <w:p w14:paraId="37AE04A6" w14:textId="680FF4DC" w:rsidR="00A72CD8" w:rsidRPr="00870D56" w:rsidRDefault="00A72CD8" w:rsidP="00A72CD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Matematiksel Modellemeyi </w:t>
            </w: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Etkili Şekilde Kullan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 </w:t>
            </w:r>
            <w:r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Stratejileri</w:t>
            </w:r>
          </w:p>
          <w:p w14:paraId="29F532A4" w14:textId="500F450B" w:rsidR="00A72CD8" w:rsidRPr="00E964BB" w:rsidRDefault="00A72CD8" w:rsidP="00A72CD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Matematiksel Modellemenin</w:t>
            </w: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nda </w:t>
            </w:r>
          </w:p>
          <w:p w14:paraId="3EA48B5B" w14:textId="77777777" w:rsidR="00A72CD8" w:rsidRPr="00870D56" w:rsidRDefault="00A72CD8" w:rsidP="00A72CD8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70D56">
              <w:rPr>
                <w:rFonts w:ascii="Times New Roman" w:hAnsi="Times New Roman"/>
                <w:sz w:val="24"/>
                <w:szCs w:val="24"/>
                <w:lang w:eastAsia="tr-TR"/>
              </w:rPr>
              <w:t>Sınıf Yönetimi İlkeleri</w:t>
            </w:r>
          </w:p>
          <w:p w14:paraId="4982EA5D" w14:textId="36C58A8C" w:rsidR="00A72CD8" w:rsidRDefault="00A72CD8" w:rsidP="00A72CD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Matematiksel Modellemenin</w:t>
            </w:r>
            <w:r w:rsidRPr="00E9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Etkili Şekilde Kullanımı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nda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14:paraId="3E65D67D" w14:textId="77777777" w:rsidR="00A72CD8" w:rsidRDefault="00A72CD8" w:rsidP="00A72CD8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>Dikkat Edilmesi Gereken Hususlar</w:t>
            </w:r>
          </w:p>
          <w:p w14:paraId="5DB3BCE8" w14:textId="77777777" w:rsidR="00FF3C70" w:rsidRDefault="00FF3C70" w:rsidP="00653D9C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FB6E" w14:textId="407E69F7" w:rsidR="00FF3C70" w:rsidRDefault="00A72C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270B" w14:paraId="008CCEC2" w14:textId="77777777" w:rsidTr="00E964BB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99270B" w:rsidRDefault="0099270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2AFDDD3F" w:rsidR="0099270B" w:rsidRDefault="00A72CD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34E49908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A89175A" w14:textId="77777777" w:rsidR="00FF3C70" w:rsidRPr="005F03C4" w:rsidRDefault="00FF3C70" w:rsidP="00FF3C70">
      <w:pPr>
        <w:pStyle w:val="ListeParagraf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5F03C4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2851D534" w14:textId="77777777" w:rsidR="00FF3C70" w:rsidRPr="00A85AEB" w:rsidRDefault="00FF3C70" w:rsidP="00FF3C70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666CE8E1" w14:textId="77777777" w:rsidR="00FF3C70" w:rsidRPr="00A85AEB" w:rsidRDefault="00FF3C70" w:rsidP="00FF3C70">
      <w:pPr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7B2EFA65" w14:textId="77777777" w:rsidR="00FF3C70" w:rsidRPr="00A85AEB" w:rsidRDefault="00FF3C70" w:rsidP="00FF3C70">
      <w:pPr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5448DBCB" w14:textId="77777777" w:rsidR="00FF3C70" w:rsidRPr="00A85AEB" w:rsidRDefault="00FF3C70" w:rsidP="00FF3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A24D231" w14:textId="77777777" w:rsidR="00FF3C70" w:rsidRPr="005F03C4" w:rsidRDefault="00FF3C70" w:rsidP="00FF3C70">
      <w:pPr>
        <w:pStyle w:val="ListeParagraf"/>
        <w:numPr>
          <w:ilvl w:val="0"/>
          <w:numId w:val="16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41A0544D" w14:textId="38C498CD" w:rsidR="00FF3C70" w:rsidRPr="00A85AEB" w:rsidRDefault="00FF3C70" w:rsidP="00FF3C70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>Faaliyetin sonunda katılım</w:t>
      </w:r>
      <w:r w:rsidR="00250E57">
        <w:rPr>
          <w:rFonts w:ascii="Times New Roman" w:eastAsia="Times New Roman" w:hAnsi="Times New Roman"/>
          <w:sz w:val="24"/>
          <w:szCs w:val="24"/>
          <w:lang w:val="en-US"/>
        </w:rPr>
        <w:t>cılara seminerle ilgili “Seminer B</w:t>
      </w:r>
      <w:r w:rsidRPr="00A85AEB">
        <w:rPr>
          <w:rFonts w:ascii="Times New Roman" w:eastAsia="Times New Roman" w:hAnsi="Times New Roman"/>
          <w:sz w:val="24"/>
          <w:szCs w:val="24"/>
          <w:lang w:val="en-US"/>
        </w:rPr>
        <w:t>elgesi” (e-sertifika) verilecektir.</w:t>
      </w:r>
    </w:p>
    <w:p w14:paraId="1C81FD63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1E27AE8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p w14:paraId="6EB6A826" w14:textId="77777777" w:rsidR="00F34BAA" w:rsidRDefault="00F34BAA"/>
    <w:sectPr w:rsidR="00F34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54BF0"/>
    <w:multiLevelType w:val="hybridMultilevel"/>
    <w:tmpl w:val="76D2BC84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D7851"/>
    <w:multiLevelType w:val="hybridMultilevel"/>
    <w:tmpl w:val="CB08AE08"/>
    <w:lvl w:ilvl="0" w:tplc="D4FA2016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12"/>
  </w:num>
  <w:num w:numId="6">
    <w:abstractNumId w:val="6"/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15"/>
  </w:num>
  <w:num w:numId="12">
    <w:abstractNumId w:val="14"/>
  </w:num>
  <w:num w:numId="13">
    <w:abstractNumId w:val="5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1F1397"/>
    <w:rsid w:val="00250E57"/>
    <w:rsid w:val="004D6D0E"/>
    <w:rsid w:val="005A7AC5"/>
    <w:rsid w:val="005C39E6"/>
    <w:rsid w:val="005C51E6"/>
    <w:rsid w:val="006346BB"/>
    <w:rsid w:val="00653D9C"/>
    <w:rsid w:val="007F5F3A"/>
    <w:rsid w:val="008E4782"/>
    <w:rsid w:val="0099270B"/>
    <w:rsid w:val="00A72CD8"/>
    <w:rsid w:val="00BE3301"/>
    <w:rsid w:val="00D2004E"/>
    <w:rsid w:val="00E964BB"/>
    <w:rsid w:val="00F040AF"/>
    <w:rsid w:val="00F34BAA"/>
    <w:rsid w:val="00FF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4</cp:revision>
  <dcterms:created xsi:type="dcterms:W3CDTF">2022-10-31T12:36:00Z</dcterms:created>
  <dcterms:modified xsi:type="dcterms:W3CDTF">2022-11-01T11:32:00Z</dcterms:modified>
</cp:coreProperties>
</file>